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F2" w:rsidRPr="00D57541" w:rsidRDefault="001E6609" w:rsidP="00D57541">
      <w:pPr>
        <w:pStyle w:val="4"/>
        <w:shd w:val="clear" w:color="auto" w:fill="auto"/>
        <w:spacing w:line="274" w:lineRule="exact"/>
        <w:jc w:val="right"/>
        <w:rPr>
          <w:sz w:val="28"/>
          <w:szCs w:val="28"/>
        </w:rPr>
      </w:pPr>
      <w:r w:rsidRPr="00D57541">
        <w:rPr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CD42F2" w:rsidRPr="00D57541" w:rsidRDefault="00CD42F2" w:rsidP="00D57541">
      <w:pPr>
        <w:rPr>
          <w:sz w:val="28"/>
          <w:szCs w:val="28"/>
        </w:rPr>
      </w:pPr>
    </w:p>
    <w:p w:rsidR="001E6609" w:rsidRPr="00D57541" w:rsidRDefault="001E6609" w:rsidP="00D57541">
      <w:pPr>
        <w:pStyle w:val="4"/>
        <w:shd w:val="clear" w:color="auto" w:fill="auto"/>
        <w:spacing w:line="240" w:lineRule="exact"/>
        <w:ind w:firstLine="1418"/>
        <w:rPr>
          <w:b/>
          <w:sz w:val="28"/>
          <w:szCs w:val="28"/>
        </w:rPr>
      </w:pPr>
      <w:r w:rsidRPr="00D57541">
        <w:rPr>
          <w:b/>
          <w:sz w:val="28"/>
          <w:szCs w:val="28"/>
        </w:rPr>
        <w:t xml:space="preserve">                                          </w:t>
      </w:r>
      <w:r w:rsidR="00D57541">
        <w:rPr>
          <w:b/>
          <w:sz w:val="28"/>
          <w:szCs w:val="28"/>
        </w:rPr>
        <w:t xml:space="preserve">   ПОДТВЕЖДАЮЩИЕ ДОКУ</w:t>
      </w:r>
      <w:r w:rsidRPr="00D57541">
        <w:rPr>
          <w:b/>
          <w:sz w:val="28"/>
          <w:szCs w:val="28"/>
        </w:rPr>
        <w:t>МЕНТЫ</w:t>
      </w:r>
    </w:p>
    <w:p w:rsidR="00CD42F2" w:rsidRPr="00D57541" w:rsidRDefault="001E6609" w:rsidP="00D57541">
      <w:pPr>
        <w:pStyle w:val="4"/>
        <w:shd w:val="clear" w:color="auto" w:fill="auto"/>
        <w:spacing w:line="240" w:lineRule="exact"/>
        <w:jc w:val="center"/>
        <w:rPr>
          <w:b/>
          <w:sz w:val="28"/>
          <w:szCs w:val="28"/>
        </w:rPr>
      </w:pPr>
      <w:r w:rsidRPr="00D57541">
        <w:rPr>
          <w:b/>
          <w:sz w:val="28"/>
          <w:szCs w:val="28"/>
        </w:rPr>
        <w:t>к самодиагностике</w:t>
      </w:r>
      <w:r w:rsidR="00CD42F2" w:rsidRPr="00D57541">
        <w:rPr>
          <w:b/>
          <w:sz w:val="28"/>
          <w:szCs w:val="28"/>
        </w:rPr>
        <w:t xml:space="preserve"> готовности к формированию функциональной грамотности обучающихся</w:t>
      </w:r>
    </w:p>
    <w:p w:rsidR="00D57541" w:rsidRPr="00AA0DE6" w:rsidRDefault="00D57541" w:rsidP="00D57541">
      <w:pPr>
        <w:pStyle w:val="4"/>
        <w:shd w:val="clear" w:color="auto" w:fill="auto"/>
        <w:spacing w:line="240" w:lineRule="exact"/>
        <w:jc w:val="center"/>
        <w:rPr>
          <w:b/>
        </w:rPr>
      </w:pPr>
      <w:r>
        <w:rPr>
          <w:b/>
        </w:rPr>
        <w:t>___________________________________________________________________________________________</w:t>
      </w:r>
    </w:p>
    <w:p w:rsidR="00CD42F2" w:rsidRPr="00D57541" w:rsidRDefault="00D57541" w:rsidP="00D57541">
      <w:pPr>
        <w:pStyle w:val="4"/>
        <w:shd w:val="clear" w:color="auto" w:fill="auto"/>
        <w:spacing w:after="252" w:line="240" w:lineRule="exact"/>
        <w:jc w:val="center"/>
        <w:rPr>
          <w:sz w:val="20"/>
          <w:szCs w:val="20"/>
        </w:rPr>
      </w:pPr>
      <w:r w:rsidRPr="00D57541">
        <w:rPr>
          <w:sz w:val="20"/>
          <w:szCs w:val="20"/>
        </w:rPr>
        <w:t>наименование ОО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733"/>
        <w:gridCol w:w="1598"/>
        <w:gridCol w:w="4175"/>
      </w:tblGrid>
      <w:tr w:rsidR="001E6609" w:rsidRPr="00CD42F2" w:rsidTr="001E6609">
        <w:trPr>
          <w:trHeight w:val="5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1E6609">
            <w:pPr>
              <w:pStyle w:val="1"/>
              <w:shd w:val="clear" w:color="auto" w:fill="auto"/>
              <w:spacing w:line="274" w:lineRule="exact"/>
              <w:ind w:left="180"/>
            </w:pPr>
            <w:r>
              <w:t>№ п/п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1E6609">
            <w:pPr>
              <w:pStyle w:val="1"/>
              <w:shd w:val="clear" w:color="auto" w:fill="auto"/>
              <w:spacing w:line="240" w:lineRule="auto"/>
              <w:ind w:left="720"/>
            </w:pPr>
            <w:r>
              <w:t>Наименование направления/блока мероприятий/мероприятия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Pr="00CD42F2" w:rsidRDefault="001E6609" w:rsidP="001E6609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>Отметка об исполнении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1E6609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>Ссылки на размещенные на сайте подтверждающие документы</w:t>
            </w:r>
          </w:p>
        </w:tc>
      </w:tr>
      <w:tr w:rsidR="000E3D24" w:rsidTr="004B06CE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1E6609">
            <w:pPr>
              <w:pStyle w:val="1"/>
              <w:shd w:val="clear" w:color="auto" w:fill="auto"/>
              <w:spacing w:line="240" w:lineRule="auto"/>
              <w:ind w:left="180"/>
            </w:pPr>
            <w:r>
              <w:t>I.</w:t>
            </w:r>
          </w:p>
        </w:tc>
        <w:tc>
          <w:tcPr>
            <w:tcW w:w="1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1E6609">
            <w:pPr>
              <w:pStyle w:val="1"/>
              <w:shd w:val="clear" w:color="auto" w:fill="auto"/>
              <w:spacing w:line="240" w:lineRule="auto"/>
              <w:ind w:left="120"/>
            </w:pPr>
            <w:r>
              <w:t>ОРГАНИЗАЦИОННО-УПРАВЛЕНЧЕСКАЯ ДЕЯТЕЛЬНОСТЬ</w:t>
            </w:r>
          </w:p>
        </w:tc>
      </w:tr>
      <w:tr w:rsidR="001E6609" w:rsidRPr="00CD42F2" w:rsidTr="000E3D24">
        <w:trPr>
          <w:trHeight w:val="5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1E6609">
            <w:pPr>
              <w:pStyle w:val="1"/>
              <w:shd w:val="clear" w:color="auto" w:fill="auto"/>
              <w:spacing w:line="240" w:lineRule="auto"/>
              <w:ind w:left="180"/>
            </w:pPr>
            <w:r>
              <w:t>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D57541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 w:rsidR="00D57541">
              <w:rPr>
                <w:lang w:val="ru-RU"/>
              </w:rPr>
              <w:t>ОО</w:t>
            </w:r>
            <w:r>
              <w:t xml:space="preserve"> плана мероприятий, направленных на формирование и оценку функциональной грамотности обучающихся на 2021 -2022 учебный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Pr="00CD42F2" w:rsidRDefault="001E6609" w:rsidP="001E6609">
            <w:pPr>
              <w:pStyle w:val="1"/>
              <w:shd w:val="clear" w:color="auto" w:fill="auto"/>
              <w:spacing w:line="278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1E6609">
            <w:pPr>
              <w:pStyle w:val="1"/>
              <w:shd w:val="clear" w:color="auto" w:fill="auto"/>
              <w:spacing w:line="278" w:lineRule="exact"/>
              <w:ind w:right="300"/>
              <w:jc w:val="right"/>
              <w:rPr>
                <w:lang w:val="ru-RU"/>
              </w:rPr>
            </w:pPr>
          </w:p>
        </w:tc>
      </w:tr>
      <w:tr w:rsidR="001E6609" w:rsidRPr="00CD42F2" w:rsidTr="001E6609">
        <w:trPr>
          <w:trHeight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t>1.</w:t>
            </w:r>
            <w:r w:rsidR="000E3D24"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D57541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Наличие в </w:t>
            </w:r>
            <w:r w:rsidR="00D57541">
              <w:rPr>
                <w:lang w:val="ru-RU"/>
              </w:rPr>
              <w:t>школьном</w:t>
            </w:r>
            <w:r>
              <w:rPr>
                <w:lang w:val="ru-RU"/>
              </w:rPr>
              <w:t xml:space="preserve"> </w:t>
            </w:r>
            <w:r>
              <w:t>плане мероприятий по планированию работы по формированию и оценке функциональной грамотности обучающихся на уровне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Pr="00CD42F2" w:rsidRDefault="001E6609" w:rsidP="001E6609">
            <w:pPr>
              <w:pStyle w:val="1"/>
              <w:shd w:val="clear" w:color="auto" w:fill="auto"/>
              <w:spacing w:line="278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609" w:rsidRDefault="001E6609" w:rsidP="001E6609">
            <w:pPr>
              <w:pStyle w:val="1"/>
              <w:shd w:val="clear" w:color="auto" w:fill="auto"/>
              <w:spacing w:line="278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8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t>1.3.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 xml:space="preserve">плане </w:t>
            </w:r>
            <w:r>
              <w:rPr>
                <w:lang w:val="ru-RU"/>
              </w:rPr>
              <w:t xml:space="preserve"> </w:t>
            </w:r>
            <w:r>
              <w:t xml:space="preserve"> мероприятий по организации работы образовательных организаций по внедрению в учебный процесс банка заданий для оценки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CD42F2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t>1.4.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>плане мероприятий по организации и проведению методических совещаний по вопросам формирования</w:t>
            </w:r>
            <w:r>
              <w:rPr>
                <w:lang w:val="ru-RU"/>
              </w:rPr>
              <w:t xml:space="preserve"> </w:t>
            </w:r>
            <w:r>
              <w:t xml:space="preserve">и оценки функциональной грамотности обучающихся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CD42F2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5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t>1.5.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>плане мероприятий по формированию базы данных обучающихся 8-9 классов 2021-2022 учебного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CD42F2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16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t>1.6.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>плане мероприятий по формированию базы данных учителей, участвующих в формировании функциональной грамотности обучающихся 8-9 классов 2021-2022 учебного года по 6 направлениям (читательская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CD42F2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8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t>1.7.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 xml:space="preserve">плане мероприятий по актуализации планов работы </w:t>
            </w:r>
            <w:r>
              <w:rPr>
                <w:lang w:val="ru-RU"/>
              </w:rPr>
              <w:t>школьных</w:t>
            </w:r>
            <w:r>
              <w:t xml:space="preserve"> методических объединений, методических служб в части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CD42F2" w:rsidRDefault="000E3D24" w:rsidP="000E3D24">
            <w:pPr>
              <w:pStyle w:val="1"/>
              <w:shd w:val="clear" w:color="auto" w:fill="auto"/>
              <w:spacing w:line="278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lastRenderedPageBreak/>
              <w:t>1.8.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>плане мероприятий по информационно-просветительской работе с родителями, СМИ, общественностью по вопросам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CD42F2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ind w:left="180"/>
            </w:pPr>
            <w:r>
              <w:t>1.9.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>плане мероприятий по определению специалистов, ответственных за вопросы формирования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71"/>
        </w:trPr>
        <w:tc>
          <w:tcPr>
            <w:tcW w:w="1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t xml:space="preserve">РАБОТА С ПЕДАГОГАМИ </w:t>
            </w:r>
          </w:p>
        </w:tc>
      </w:tr>
      <w:tr w:rsidR="000E3D24" w:rsidRPr="00CD42F2" w:rsidTr="00B83AA7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</w:t>
            </w:r>
          </w:p>
        </w:tc>
        <w:tc>
          <w:tcPr>
            <w:tcW w:w="1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center"/>
              <w:rPr>
                <w:lang w:val="ru-RU"/>
              </w:rPr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>плане мероприятий по повышени</w:t>
            </w:r>
            <w:bookmarkStart w:id="0" w:name="_GoBack"/>
            <w:bookmarkEnd w:id="0"/>
            <w:r>
              <w:t xml:space="preserve">ю квалификации педагогов по вопросам </w:t>
            </w:r>
            <w:proofErr w:type="gramStart"/>
            <w:r>
              <w:t>формирования и оценки функциональной грамотности</w:t>
            </w:r>
            <w:proofErr w:type="gramEnd"/>
            <w:r>
              <w:t xml:space="preserve"> обучающихся по направлениям</w:t>
            </w: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lang w:val="ru-RU"/>
              </w:rPr>
              <w:t>Участие педагогов в</w:t>
            </w:r>
            <w:r>
              <w:t xml:space="preserve"> практико-ориентированных курс</w:t>
            </w:r>
            <w:r>
              <w:rPr>
                <w:lang w:val="ru-RU"/>
              </w:rPr>
              <w:t>ах</w:t>
            </w:r>
            <w:r>
              <w:t xml:space="preserve">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Организация и проведение в </w:t>
            </w:r>
            <w:r>
              <w:rPr>
                <w:lang w:val="ru-RU"/>
              </w:rPr>
              <w:t>школе</w:t>
            </w:r>
            <w:r>
              <w:t xml:space="preserve">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и проведение для учителей тренингов по решению заданий платформы «Электронный банк заданий для оценки функциональной грамотности»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>Конструирование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rPr>
                <w:lang w:val="ru-RU"/>
              </w:rPr>
              <w:t>Направление на п</w:t>
            </w:r>
            <w:proofErr w:type="spellStart"/>
            <w:r>
              <w:t>одготовк</w:t>
            </w:r>
            <w:proofErr w:type="spellEnd"/>
            <w:r>
              <w:rPr>
                <w:lang w:val="ru-RU"/>
              </w:rPr>
              <w:t>у</w:t>
            </w:r>
            <w:r>
              <w:t xml:space="preserve"> </w:t>
            </w:r>
            <w:proofErr w:type="spellStart"/>
            <w:r>
              <w:t>тьюторов</w:t>
            </w:r>
            <w:proofErr w:type="spellEnd"/>
            <w: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>Формирование и обучение команд по вопросам формирования и оценки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и проведение мастер классов по вопросам формирования и оценки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3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2.1.1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D57541" w:rsidRDefault="000E3D24" w:rsidP="000E3D24">
            <w:pPr>
              <w:pStyle w:val="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>
              <w:t xml:space="preserve">Другие формы работы с учителями, которые включены в план работы </w:t>
            </w:r>
            <w:r>
              <w:rPr>
                <w:lang w:val="ru-RU"/>
              </w:rPr>
              <w:t>школы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2.1.1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Наличие в </w:t>
            </w:r>
            <w:r>
              <w:rPr>
                <w:lang w:val="ru-RU"/>
              </w:rPr>
              <w:t xml:space="preserve">школьном </w:t>
            </w:r>
            <w:r>
              <w:t xml:space="preserve">плане </w:t>
            </w:r>
            <w:r>
              <w:rPr>
                <w:lang w:val="ru-RU"/>
              </w:rPr>
              <w:t xml:space="preserve"> </w:t>
            </w:r>
            <w:r>
              <w:t xml:space="preserve"> мероприятий по совершенствованию и организации методической поддержки педагогов и образовательных </w:t>
            </w:r>
            <w:r>
              <w:lastRenderedPageBreak/>
              <w:t>организаций по вопросам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E12DAC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lastRenderedPageBreak/>
              <w:t>2.2.</w:t>
            </w:r>
          </w:p>
        </w:tc>
        <w:tc>
          <w:tcPr>
            <w:tcW w:w="1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center"/>
              <w:rPr>
                <w:lang w:val="ru-RU"/>
              </w:rPr>
            </w:pPr>
            <w: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2.2.1.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Создание инновационных площадок по отработке вопросов формирования и оценки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2.2.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работы объединений,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2.2.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Pr="00D57541" w:rsidRDefault="000E3D24" w:rsidP="000E3D24">
            <w:pPr>
              <w:pStyle w:val="1"/>
              <w:shd w:val="clear" w:color="auto" w:fill="auto"/>
              <w:spacing w:line="278" w:lineRule="exact"/>
              <w:jc w:val="both"/>
              <w:rPr>
                <w:lang w:val="ru-RU"/>
              </w:rPr>
            </w:pPr>
            <w:r>
              <w:t xml:space="preserve">Другие формы методической работы, которые включены в план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8F3084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2.3.</w:t>
            </w:r>
          </w:p>
        </w:tc>
        <w:tc>
          <w:tcPr>
            <w:tcW w:w="1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center"/>
              <w:rPr>
                <w:lang w:val="ru-RU"/>
              </w:rPr>
            </w:pPr>
            <w:r>
              <w:t xml:space="preserve">Наличие в плане </w:t>
            </w:r>
            <w:r>
              <w:rPr>
                <w:lang w:val="ru-RU"/>
              </w:rPr>
              <w:t>школы</w:t>
            </w:r>
            <w:r>
              <w:t xml:space="preserve"> мероприятий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2.3.1.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 xml:space="preserve">Проведение конференций, семинаров, </w:t>
            </w:r>
            <w:proofErr w:type="spellStart"/>
            <w:r>
              <w:t>вебинаров</w:t>
            </w:r>
            <w:proofErr w:type="spellEnd"/>
            <w:r>
              <w:t>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2.3.2.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Проведение совещаний, круглых столов с педагогами по вопросам формирования и оценки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2.3.4.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Проведение массовых мероприятий (школа функциональной грамотности, конкурс методических материалов и др.) по вопросам формирования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6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2.3.5.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Другие мероприятия, включенные в план муниципалитета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III.</w:t>
            </w:r>
          </w:p>
        </w:tc>
        <w:tc>
          <w:tcPr>
            <w:tcW w:w="1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center"/>
              <w:rPr>
                <w:lang w:val="ru-RU"/>
              </w:rPr>
            </w:pPr>
            <w:r>
              <w:t>РАБОТА С ОБУЧАЮЩИМИСЯ</w:t>
            </w: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Наличие в плане мероприятий по работе с обучающимися в урочной деятельности по формированию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3.1.1.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3.1.2.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>Проведение мониторинговых исследований по оценке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3.1.3.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>Другие мероприятия, проводимые в урочной деятельности по формированию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8" w:lineRule="exact"/>
              <w:jc w:val="both"/>
            </w:pPr>
            <w:r>
              <w:t>Наличие в плане мероприятий по работе с обучающимися во внеурочной деятельности по формированию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3.2.1.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Внедрение банка заданий по оценке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lastRenderedPageBreak/>
              <w:t>3.2.2.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Организация и проведение олимпиад по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3.2.3.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Практикумы и другие формы работы по решению контекстных задач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3.2.4.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Проведение массовых мероприятий по формированию функциональной грамотности (развивающие беседы, лекции, </w:t>
            </w:r>
            <w:proofErr w:type="spellStart"/>
            <w:r>
              <w:t>межпредметные</w:t>
            </w:r>
            <w:proofErr w:type="spellEnd"/>
            <w:r>
              <w:t xml:space="preserve"> и </w:t>
            </w:r>
            <w:proofErr w:type="spellStart"/>
            <w:r>
              <w:t>метапредметные</w:t>
            </w:r>
            <w:proofErr w:type="spellEnd"/>
            <w:r>
              <w:t xml:space="preserve"> проекты, марафоны, конференции, </w:t>
            </w:r>
            <w:proofErr w:type="spellStart"/>
            <w:r>
              <w:t>квесты</w:t>
            </w:r>
            <w:proofErr w:type="spellEnd"/>
            <w:r>
              <w:t>, триатлоны и др. мероприятия)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3.2.5.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Другие мероприятия, проводимые во внеурочной деятельности по формированию функциональной грамотности обучающихся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3.3.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jc w:val="both"/>
            </w:pPr>
            <w:r>
              <w:t>Наличие в плане мероприятий по работе с обучающимися в системе дополнительного образования по формированию функциональной грамотности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3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3.3.1.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83" w:lineRule="exact"/>
              <w:jc w:val="both"/>
            </w:pPr>
            <w:r>
              <w:t>Формирование функциональной грамотности в работе центров «Точка роста»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3.3.2.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40" w:lineRule="auto"/>
              <w:jc w:val="both"/>
            </w:pPr>
            <w:r>
              <w:t>Формирование функциональной грамотности на базе центра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3.2.1.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Внедрение банка заданий по оценке функциональной грамотности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2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3.2.2. </w:t>
            </w:r>
          </w:p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олимпиад по функциональной грамотности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3.2.3. </w:t>
            </w:r>
          </w:p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Практикумы и другие формы работы по решению контекстных задач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1E6609">
        <w:trPr>
          <w:trHeight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3.2.4. </w:t>
            </w:r>
          </w:p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массовых мероприятий по формированию функциональной грамотности (развивающие беседы, лекции, </w:t>
            </w:r>
            <w:proofErr w:type="spellStart"/>
            <w:r>
              <w:rPr>
                <w:sz w:val="23"/>
                <w:szCs w:val="23"/>
              </w:rPr>
              <w:t>межпредметные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проекты, марафоны, конференции, </w:t>
            </w:r>
            <w:proofErr w:type="spellStart"/>
            <w:r>
              <w:rPr>
                <w:sz w:val="23"/>
                <w:szCs w:val="23"/>
              </w:rPr>
              <w:t>квесты</w:t>
            </w:r>
            <w:proofErr w:type="spellEnd"/>
            <w:r>
              <w:rPr>
                <w:sz w:val="23"/>
                <w:szCs w:val="23"/>
              </w:rPr>
              <w:t xml:space="preserve">, триатлоны и др. мероприятия)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  <w:tr w:rsidR="000E3D24" w:rsidRPr="00CD42F2" w:rsidTr="000E3D24">
        <w:trPr>
          <w:trHeight w:val="4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color w:val="auto"/>
              </w:rPr>
            </w:pPr>
          </w:p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3.2.5. </w:t>
            </w:r>
          </w:p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Другие мероприятия, проводимые в школе во внеурочной деятельности по формированию функциональной грамотности обучающихся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D24" w:rsidRDefault="000E3D24" w:rsidP="000E3D24">
            <w:pPr>
              <w:pStyle w:val="1"/>
              <w:shd w:val="clear" w:color="auto" w:fill="auto"/>
              <w:spacing w:line="274" w:lineRule="exact"/>
              <w:ind w:right="300"/>
              <w:jc w:val="right"/>
              <w:rPr>
                <w:lang w:val="ru-RU"/>
              </w:rPr>
            </w:pPr>
          </w:p>
        </w:tc>
      </w:tr>
    </w:tbl>
    <w:p w:rsidR="001E6609" w:rsidRDefault="001E6609" w:rsidP="001C3AE5">
      <w:pPr>
        <w:pStyle w:val="4"/>
        <w:shd w:val="clear" w:color="auto" w:fill="auto"/>
        <w:spacing w:after="252" w:line="240" w:lineRule="exact"/>
        <w:ind w:left="3580"/>
        <w:rPr>
          <w:b/>
        </w:rPr>
      </w:pPr>
    </w:p>
    <w:p w:rsidR="001E6609" w:rsidRDefault="001E6609" w:rsidP="001E6609">
      <w:pPr>
        <w:rPr>
          <w:sz w:val="2"/>
          <w:szCs w:val="2"/>
        </w:rPr>
      </w:pPr>
    </w:p>
    <w:p w:rsidR="001E6609" w:rsidRDefault="001E6609" w:rsidP="001E6609">
      <w:pPr>
        <w:rPr>
          <w:sz w:val="2"/>
          <w:szCs w:val="2"/>
        </w:rPr>
      </w:pPr>
    </w:p>
    <w:sectPr w:rsidR="001E6609" w:rsidSect="001E6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F2"/>
    <w:rsid w:val="000E3D24"/>
    <w:rsid w:val="001C3AE5"/>
    <w:rsid w:val="001E6609"/>
    <w:rsid w:val="003267F8"/>
    <w:rsid w:val="006B50E3"/>
    <w:rsid w:val="00CD42F2"/>
    <w:rsid w:val="00D57541"/>
    <w:rsid w:val="00D61B2E"/>
    <w:rsid w:val="00D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0833E-027E-4809-829F-28AB0A5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42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4">
    <w:name w:val="Основной текст_"/>
    <w:basedOn w:val="a0"/>
    <w:link w:val="4"/>
    <w:rsid w:val="00CD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4"/>
    <w:rsid w:val="00CD42F2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4">
    <w:name w:val="Основной текст4"/>
    <w:basedOn w:val="a"/>
    <w:link w:val="a4"/>
    <w:rsid w:val="00CD4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">
    <w:name w:val="Основной текст1"/>
    <w:basedOn w:val="a"/>
    <w:rsid w:val="00CD42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D42F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D76F-E806-4F0A-A9D2-B5FA9EF4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Admin</cp:lastModifiedBy>
  <cp:revision>4</cp:revision>
  <dcterms:created xsi:type="dcterms:W3CDTF">2022-01-10T07:14:00Z</dcterms:created>
  <dcterms:modified xsi:type="dcterms:W3CDTF">2022-02-09T13:49:00Z</dcterms:modified>
</cp:coreProperties>
</file>